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  <w:sz w:val="24"/>
          <w:highlight w:val="white"/>
        </w:rPr>
      </w:pPr>
      <w:r>
        <w:br/>
      </w:r>
      <w:r>
        <w:rPr>
          <w:rFonts w:ascii="Times New Roman" w:hAnsi="Times New Roman"/>
          <w:b w:val="1"/>
          <w:sz w:val="24"/>
          <w:highlight w:val="white"/>
        </w:rPr>
        <w:t>ПОУРОЧНОЕ ПЛАНИРОВАНИЕ</w:t>
      </w:r>
      <w:r>
        <w:rPr>
          <w:rFonts w:ascii="Times New Roman" w:hAnsi="Times New Roman"/>
          <w:b w:val="1"/>
          <w:sz w:val="24"/>
          <w:highlight w:val="white"/>
        </w:rPr>
        <w:t xml:space="preserve"> </w:t>
      </w:r>
      <w:r>
        <w:rPr>
          <w:rFonts w:ascii="Times New Roman" w:hAnsi="Times New Roman"/>
          <w:b w:val="1"/>
          <w:sz w:val="28"/>
          <w:highlight w:val="white"/>
        </w:rPr>
        <w:t>ПО ЛИТЕР</w:t>
      </w:r>
      <w:r>
        <w:rPr>
          <w:rFonts w:ascii="Times New Roman" w:hAnsi="Times New Roman"/>
          <w:b w:val="1"/>
          <w:sz w:val="28"/>
          <w:highlight w:val="white"/>
        </w:rPr>
        <w:t>АТУРНОМУ ЧТЕНИЮ НА РОДНОМ ЯЗЫКЕ.</w:t>
      </w:r>
      <w:bookmarkStart w:id="1" w:name="_GoBack"/>
      <w:bookmarkEnd w:id="1"/>
    </w:p>
    <w:p w14:paraId="02000000">
      <w:pPr>
        <w:ind/>
        <w:jc w:val="center"/>
        <w:rPr>
          <w:rFonts w:ascii="Times New Roman" w:hAnsi="Times New Roman"/>
          <w:b w:val="1"/>
          <w:caps w:val="1"/>
          <w:color w:val="000000"/>
          <w:highlight w:val="white"/>
        </w:rPr>
      </w:pPr>
      <w:r>
        <w:rPr>
          <w:rFonts w:ascii="Times New Roman" w:hAnsi="Times New Roman"/>
          <w:b w:val="1"/>
          <w:caps w:val="1"/>
          <w:color w:val="000000"/>
          <w:highlight w:val="white"/>
        </w:rPr>
        <w:t>1</w:t>
      </w:r>
      <w:r>
        <w:rPr>
          <w:rFonts w:ascii="Times New Roman" w:hAnsi="Times New Roman"/>
          <w:b w:val="1"/>
          <w:caps w:val="1"/>
          <w:color w:val="000000"/>
          <w:highlight w:val="white"/>
        </w:rPr>
        <w:t xml:space="preserve"> Класс</w:t>
      </w:r>
    </w:p>
    <w:tbl>
      <w:tblPr>
        <w:tblStyle w:val="Style_1"/>
        <w:tblInd w:type="dxa" w:w="-714"/>
        <w:tblLayout w:type="fixed"/>
      </w:tblPr>
      <w:tblGrid>
        <w:gridCol w:w="609"/>
        <w:gridCol w:w="5345"/>
        <w:gridCol w:w="803"/>
        <w:gridCol w:w="949"/>
        <w:gridCol w:w="949"/>
        <w:gridCol w:w="738"/>
        <w:gridCol w:w="738"/>
        <w:gridCol w:w="740"/>
        <w:gridCol w:w="733"/>
        <w:gridCol w:w="738"/>
        <w:gridCol w:w="738"/>
        <w:gridCol w:w="738"/>
        <w:gridCol w:w="740"/>
        <w:gridCol w:w="733"/>
        <w:gridCol w:w="627"/>
      </w:tblGrid>
      <w:tr>
        <w:trPr>
          <w:trHeight w:hRule="atLeast" w:val="525"/>
        </w:trPr>
        <w:tc>
          <w:tcPr>
            <w:tcW w:type="dxa" w:w="609"/>
            <w:vMerge w:val="restart"/>
          </w:tcPr>
          <w:p w14:paraId="03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№</w:t>
            </w:r>
          </w:p>
        </w:tc>
        <w:tc>
          <w:tcPr>
            <w:tcW w:type="dxa" w:w="5345"/>
            <w:vMerge w:val="restart"/>
          </w:tcPr>
          <w:p w14:paraId="04000000">
            <w:r>
              <w:t>Тема</w:t>
            </w:r>
          </w:p>
        </w:tc>
        <w:tc>
          <w:tcPr>
            <w:tcW w:type="dxa" w:w="2701"/>
            <w:gridSpan w:val="3"/>
          </w:tcPr>
          <w:p w14:paraId="05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Кол-во часов</w:t>
            </w:r>
          </w:p>
        </w:tc>
        <w:tc>
          <w:tcPr>
            <w:tcW w:type="dxa" w:w="7263"/>
            <w:gridSpan w:val="10"/>
          </w:tcPr>
          <w:p w14:paraId="06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Дата изучения </w:t>
            </w:r>
          </w:p>
        </w:tc>
      </w:tr>
      <w:tr>
        <w:trPr>
          <w:trHeight w:hRule="atLeast" w:val="300"/>
        </w:trPr>
        <w:tc>
          <w:tcPr>
            <w:tcW w:type="dxa" w:w="609"/>
            <w:gridSpan w:val="1"/>
            <w:vMerge w:val="continue"/>
          </w:tcPr>
          <w:p/>
        </w:tc>
        <w:tc>
          <w:tcPr>
            <w:tcW w:type="dxa" w:w="5345"/>
            <w:gridSpan w:val="1"/>
            <w:vMerge w:val="continue"/>
          </w:tcPr>
          <w:p/>
        </w:tc>
        <w:tc>
          <w:tcPr>
            <w:tcW w:type="dxa" w:w="803"/>
            <w:vMerge w:val="restart"/>
          </w:tcPr>
          <w:p w14:paraId="07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Всего</w:t>
            </w:r>
          </w:p>
        </w:tc>
        <w:tc>
          <w:tcPr>
            <w:tcW w:type="dxa" w:w="949"/>
            <w:vMerge w:val="restart"/>
          </w:tcPr>
          <w:p w14:paraId="08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Контр</w:t>
            </w:r>
            <w:r>
              <w:rPr>
                <w:rFonts w:ascii="Times New Roman" w:hAnsi="Times New Roman"/>
                <w:b w:val="1"/>
              </w:rPr>
              <w:t>.</w:t>
            </w:r>
            <w:r>
              <w:rPr>
                <w:rFonts w:ascii="Times New Roman" w:hAnsi="Times New Roman"/>
                <w:b w:val="1"/>
              </w:rPr>
              <w:t xml:space="preserve"> работы</w:t>
            </w:r>
          </w:p>
        </w:tc>
        <w:tc>
          <w:tcPr>
            <w:tcW w:type="dxa" w:w="949"/>
            <w:vMerge w:val="restart"/>
          </w:tcPr>
          <w:p w14:paraId="09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Практ</w:t>
            </w:r>
            <w:r>
              <w:rPr>
                <w:rFonts w:ascii="Times New Roman" w:hAnsi="Times New Roman"/>
                <w:b w:val="1"/>
              </w:rPr>
              <w:t>.</w:t>
            </w:r>
          </w:p>
          <w:p w14:paraId="0A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работы</w:t>
            </w:r>
          </w:p>
        </w:tc>
        <w:tc>
          <w:tcPr>
            <w:tcW w:type="dxa" w:w="3687"/>
            <w:gridSpan w:val="5"/>
          </w:tcPr>
          <w:p w14:paraId="0B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По плану</w:t>
            </w:r>
          </w:p>
        </w:tc>
        <w:tc>
          <w:tcPr>
            <w:tcW w:type="dxa" w:w="3576"/>
            <w:gridSpan w:val="5"/>
          </w:tcPr>
          <w:p w14:paraId="0C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По факту </w:t>
            </w:r>
          </w:p>
        </w:tc>
      </w:tr>
      <w:tr>
        <w:trPr>
          <w:trHeight w:hRule="atLeast" w:val="253"/>
        </w:trPr>
        <w:tc>
          <w:tcPr>
            <w:tcW w:type="dxa" w:w="609"/>
            <w:gridSpan w:val="1"/>
            <w:vMerge w:val="continue"/>
          </w:tcPr>
          <w:p/>
        </w:tc>
        <w:tc>
          <w:tcPr>
            <w:tcW w:type="dxa" w:w="5345"/>
            <w:gridSpan w:val="1"/>
            <w:vMerge w:val="continue"/>
          </w:tcPr>
          <w:p/>
        </w:tc>
        <w:tc>
          <w:tcPr>
            <w:tcW w:type="dxa" w:w="803"/>
            <w:gridSpan w:val="1"/>
            <w:vMerge w:val="continue"/>
          </w:tcPr>
          <w:p/>
        </w:tc>
        <w:tc>
          <w:tcPr>
            <w:tcW w:type="dxa" w:w="949"/>
            <w:gridSpan w:val="1"/>
            <w:vMerge w:val="continue"/>
          </w:tcPr>
          <w:p/>
        </w:tc>
        <w:tc>
          <w:tcPr>
            <w:tcW w:type="dxa" w:w="949"/>
            <w:gridSpan w:val="1"/>
            <w:vMerge w:val="continue"/>
          </w:tcPr>
          <w:p/>
        </w:tc>
        <w:tc>
          <w:tcPr>
            <w:tcW w:type="dxa" w:w="738"/>
          </w:tcPr>
          <w:p w14:paraId="0D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а</w:t>
            </w:r>
          </w:p>
        </w:tc>
        <w:tc>
          <w:tcPr>
            <w:tcW w:type="dxa" w:w="738"/>
          </w:tcPr>
          <w:p w14:paraId="0E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б</w:t>
            </w:r>
          </w:p>
        </w:tc>
        <w:tc>
          <w:tcPr>
            <w:tcW w:type="dxa" w:w="740"/>
          </w:tcPr>
          <w:p w14:paraId="0F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</w:t>
            </w:r>
          </w:p>
        </w:tc>
        <w:tc>
          <w:tcPr>
            <w:tcW w:type="dxa" w:w="733"/>
          </w:tcPr>
          <w:p w14:paraId="10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г</w:t>
            </w:r>
          </w:p>
        </w:tc>
        <w:tc>
          <w:tcPr>
            <w:tcW w:type="dxa" w:w="738"/>
          </w:tcPr>
          <w:p w14:paraId="11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</w:t>
            </w:r>
          </w:p>
        </w:tc>
        <w:tc>
          <w:tcPr>
            <w:tcW w:type="dxa" w:w="738"/>
          </w:tcPr>
          <w:p w14:paraId="12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а</w:t>
            </w:r>
          </w:p>
        </w:tc>
        <w:tc>
          <w:tcPr>
            <w:tcW w:type="dxa" w:w="738"/>
          </w:tcPr>
          <w:p w14:paraId="13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б</w:t>
            </w:r>
          </w:p>
        </w:tc>
        <w:tc>
          <w:tcPr>
            <w:tcW w:type="dxa" w:w="740"/>
          </w:tcPr>
          <w:p w14:paraId="14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</w:t>
            </w:r>
          </w:p>
        </w:tc>
        <w:tc>
          <w:tcPr>
            <w:tcW w:type="dxa" w:w="733"/>
          </w:tcPr>
          <w:p w14:paraId="15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г</w:t>
            </w:r>
          </w:p>
        </w:tc>
        <w:tc>
          <w:tcPr>
            <w:tcW w:type="dxa" w:w="627"/>
          </w:tcPr>
          <w:p w14:paraId="16000000">
            <w:pPr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д</w:t>
            </w:r>
          </w:p>
        </w:tc>
      </w:tr>
      <w:tr>
        <w:tc>
          <w:tcPr>
            <w:tcW w:type="dxa" w:w="15918"/>
            <w:gridSpan w:val="15"/>
          </w:tcPr>
          <w:p w14:paraId="17000000">
            <w:pPr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 xml:space="preserve">    </w:t>
            </w:r>
            <w:r>
              <w:rPr>
                <w:rFonts w:ascii="Times New Roman" w:hAnsi="Times New Roman"/>
                <w:b w:val="1"/>
              </w:rPr>
              <w:t xml:space="preserve">     </w:t>
            </w:r>
            <w:r>
              <w:rPr>
                <w:rFonts w:ascii="Times New Roman" w:hAnsi="Times New Roman"/>
                <w:b w:val="1"/>
              </w:rPr>
              <w:t xml:space="preserve"> </w:t>
            </w:r>
            <w:r>
              <w:rPr>
                <w:rFonts w:ascii="Times New Roman" w:hAnsi="Times New Roman"/>
                <w:b w:val="1"/>
              </w:rPr>
              <w:t xml:space="preserve">                                                                                                 </w:t>
            </w:r>
            <w:r>
              <w:rPr>
                <w:rFonts w:ascii="Times New Roman" w:hAnsi="Times New Roman"/>
                <w:b w:val="1"/>
                <w:sz w:val="24"/>
              </w:rPr>
              <w:t>1 четверть – 8 часов</w:t>
            </w:r>
            <w:r>
              <w:rPr>
                <w:rFonts w:ascii="Times New Roman" w:hAnsi="Times New Roman"/>
                <w:b w:val="1"/>
                <w:sz w:val="24"/>
              </w:rPr>
              <w:t xml:space="preserve"> (1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нче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чирек</w:t>
            </w:r>
            <w:r>
              <w:rPr>
                <w:rFonts w:ascii="Times New Roman" w:hAnsi="Times New Roman"/>
                <w:b w:val="1"/>
                <w:sz w:val="24"/>
              </w:rPr>
              <w:t xml:space="preserve"> – 8</w:t>
            </w:r>
            <w:r>
              <w:rPr>
                <w:rFonts w:ascii="Times New Roman" w:hAnsi="Times New Roman"/>
                <w:b w:val="1"/>
                <w:sz w:val="24"/>
              </w:rPr>
              <w:t xml:space="preserve"> с</w:t>
            </w:r>
            <w:r>
              <w:rPr>
                <w:rFonts w:ascii="Times New Roman" w:hAnsi="Times New Roman"/>
                <w:b w:val="1"/>
                <w:sz w:val="24"/>
              </w:rPr>
              <w:t>әгат</w:t>
            </w:r>
            <w:r>
              <w:rPr>
                <w:rFonts w:ascii="Times New Roman" w:hAnsi="Times New Roman"/>
                <w:b w:val="1"/>
                <w:sz w:val="24"/>
              </w:rPr>
              <w:t>ь).</w:t>
            </w:r>
            <w:r>
              <w:rPr>
                <w:rFonts w:ascii="Times New Roman" w:hAnsi="Times New Roman"/>
                <w:b w:val="1"/>
              </w:rPr>
              <w:t xml:space="preserve"> </w:t>
            </w:r>
            <w:r>
              <w:rPr>
                <w:rFonts w:ascii="Times New Roman" w:hAnsi="Times New Roman"/>
                <w:b w:val="1"/>
              </w:rPr>
              <w:t xml:space="preserve">                   </w:t>
            </w:r>
          </w:p>
          <w:p w14:paraId="18000000">
            <w:pPr>
              <w:rPr>
                <w:rFonts w:ascii="Times New Roman" w:hAnsi="Times New Roman"/>
                <w:b w:val="1"/>
              </w:rPr>
            </w:pPr>
          </w:p>
        </w:tc>
      </w:tr>
      <w:tr>
        <w:trPr>
          <w:trHeight w:hRule="atLeast" w:val="493"/>
        </w:trPr>
        <w:tc>
          <w:tcPr>
            <w:tcW w:type="dxa" w:w="609"/>
          </w:tcPr>
          <w:p w14:paraId="19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5345"/>
          </w:tcPr>
          <w:p w14:paraId="1A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Добукварный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период. Знакомство с книгой. Здравствуй, школа! Речь. Какие сказки знаешь?</w:t>
            </w:r>
          </w:p>
          <w:p w14:paraId="1B000000">
            <w:pPr>
              <w:rPr>
                <w:rFonts w:ascii="Times New Roman" w:hAnsi="Times New Roman"/>
                <w:b w:val="1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Әлифбага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кадәр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чор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b w:val="1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Дәреслек белән танышу.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Исәнме,мәктәп! 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Таныш булыйк! Сөйләм. </w:t>
            </w:r>
            <w:r>
              <w:rPr>
                <w:rFonts w:ascii="Times New Roman" w:hAnsi="Times New Roman"/>
                <w:color w:val="000000"/>
                <w:sz w:val="24"/>
              </w:rPr>
              <w:t>Иң күңелле көн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Син әкиятләр беләсеңме?</w:t>
            </w:r>
          </w:p>
        </w:tc>
        <w:tc>
          <w:tcPr>
            <w:tcW w:type="dxa" w:w="803"/>
          </w:tcPr>
          <w:p w14:paraId="1C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1D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1E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1F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20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21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22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23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24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25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26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2700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28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29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type="dxa" w:w="5345"/>
          </w:tcPr>
          <w:p w14:paraId="2A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Букварный период. Звуки </w:t>
            </w:r>
            <w:r>
              <w:rPr>
                <w:rFonts w:ascii="Times New Roman" w:hAnsi="Times New Roman"/>
                <w:color w:val="000000"/>
                <w:sz w:val="24"/>
              </w:rPr>
              <w:t>[а],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[ә]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Буквы </w:t>
            </w:r>
            <w:r>
              <w:rPr>
                <w:rFonts w:ascii="Times New Roman" w:hAnsi="Times New Roman"/>
                <w:color w:val="000000"/>
                <w:sz w:val="24"/>
              </w:rPr>
              <w:t>Аа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Әә.</w:t>
            </w:r>
          </w:p>
          <w:p w14:paraId="2B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Әлифба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чоры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Сөйләм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авазлары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[а],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[ә] </w:t>
            </w:r>
            <w:r>
              <w:rPr>
                <w:rFonts w:ascii="Times New Roman" w:hAnsi="Times New Roman"/>
                <w:color w:val="000000"/>
                <w:sz w:val="24"/>
              </w:rPr>
              <w:t>авазлары</w:t>
            </w:r>
            <w:r>
              <w:rPr>
                <w:rFonts w:ascii="Times New Roman" w:hAnsi="Times New Roman"/>
                <w:color w:val="000000"/>
                <w:sz w:val="24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а, ә </w:t>
            </w:r>
            <w:r>
              <w:rPr>
                <w:rFonts w:ascii="Times New Roman" w:hAnsi="Times New Roman"/>
                <w:color w:val="000000"/>
                <w:sz w:val="24"/>
              </w:rPr>
              <w:t>хәрефләре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803"/>
          </w:tcPr>
          <w:p w14:paraId="2C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2D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2E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2F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30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31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32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33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34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35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36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3700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38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39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type="dxa" w:w="5345"/>
          </w:tcPr>
          <w:p w14:paraId="3A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</w:t>
            </w:r>
            <w:r>
              <w:rPr>
                <w:rFonts w:ascii="Times New Roman" w:hAnsi="Times New Roman"/>
                <w:color w:val="000000"/>
                <w:sz w:val="24"/>
              </w:rPr>
              <w:t>[ы],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[э], [и]. Буквы ы, </w:t>
            </w:r>
            <w:r>
              <w:rPr>
                <w:rFonts w:ascii="Times New Roman" w:hAnsi="Times New Roman"/>
                <w:color w:val="000000"/>
                <w:sz w:val="24"/>
              </w:rPr>
              <w:t>Ээ</w:t>
            </w:r>
            <w:r>
              <w:rPr>
                <w:rFonts w:ascii="Times New Roman" w:hAnsi="Times New Roman"/>
                <w:color w:val="000000"/>
                <w:sz w:val="24"/>
              </w:rPr>
              <w:t>, Ии.</w:t>
            </w:r>
          </w:p>
          <w:p w14:paraId="3B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[ы],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[э], [и] </w:t>
            </w:r>
            <w:r>
              <w:rPr>
                <w:rFonts w:ascii="Times New Roman" w:hAnsi="Times New Roman"/>
                <w:color w:val="000000"/>
                <w:sz w:val="24"/>
              </w:rPr>
              <w:t>авазлары</w:t>
            </w:r>
            <w:r>
              <w:rPr>
                <w:rFonts w:ascii="Times New Roman" w:hAnsi="Times New Roman"/>
                <w:color w:val="000000"/>
                <w:sz w:val="24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ы, э,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r>
              <w:rPr>
                <w:rFonts w:ascii="Times New Roman" w:hAnsi="Times New Roman"/>
                <w:color w:val="000000"/>
                <w:sz w:val="24"/>
              </w:rPr>
              <w:t>хәрефләре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803"/>
          </w:tcPr>
          <w:p w14:paraId="3C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3D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3E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3F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40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41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42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43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44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45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46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4700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48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49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type="dxa" w:w="5345"/>
          </w:tcPr>
          <w:p w14:paraId="4A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[у],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[ү]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Буквы </w:t>
            </w:r>
            <w:r>
              <w:rPr>
                <w:rFonts w:ascii="Times New Roman" w:hAnsi="Times New Roman"/>
                <w:color w:val="000000"/>
                <w:sz w:val="24"/>
              </w:rPr>
              <w:t>Уу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Үү. Гласные звуки. Повторение.</w:t>
            </w:r>
          </w:p>
          <w:p w14:paraId="4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[у],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[ү] авазлары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у, ү хәрефләре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[о],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[ө] авазлары</w:t>
            </w:r>
            <w:r>
              <w:rPr>
                <w:rFonts w:ascii="Times New Roman" w:hAnsi="Times New Roman"/>
                <w:color w:val="000000"/>
                <w:sz w:val="24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о,ө хәрефләре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Сузык авазлар. Кабатлау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803"/>
          </w:tcPr>
          <w:p w14:paraId="4C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4D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4E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4F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50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51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52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53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54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55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56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5700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58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59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type="dxa" w:w="5345"/>
          </w:tcPr>
          <w:p w14:paraId="5A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</w:t>
            </w:r>
            <w:r>
              <w:rPr>
                <w:rFonts w:ascii="Times New Roman" w:hAnsi="Times New Roman"/>
                <w:color w:val="000000"/>
                <w:sz w:val="24"/>
              </w:rPr>
              <w:t>[н],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[л]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[м]. Буквы 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н, </w:t>
            </w: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  <w:r>
              <w:rPr>
                <w:rFonts w:ascii="Times New Roman" w:hAnsi="Times New Roman"/>
                <w:color w:val="000000"/>
                <w:sz w:val="24"/>
              </w:rPr>
              <w:t>л,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14:paraId="5B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[н],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[л]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[м] авазлары</w:t>
            </w:r>
            <w:r>
              <w:rPr>
                <w:rFonts w:ascii="Times New Roman" w:hAnsi="Times New Roman"/>
                <w:color w:val="000000"/>
                <w:sz w:val="24"/>
              </w:rPr>
              <w:t>;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н, </w:t>
            </w:r>
            <w:r>
              <w:rPr>
                <w:rFonts w:ascii="Times New Roman" w:hAnsi="Times New Roman"/>
                <w:color w:val="000000"/>
                <w:sz w:val="24"/>
              </w:rPr>
              <w:t>л,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хәрефләре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803"/>
          </w:tcPr>
          <w:p w14:paraId="5C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5D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5E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5F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60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61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62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63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64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65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66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6700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68000000">
            <w:pPr>
              <w:rPr>
                <w:rFonts w:ascii="Times New Roman" w:hAnsi="Times New Roman"/>
              </w:rPr>
            </w:pPr>
          </w:p>
        </w:tc>
      </w:tr>
      <w:tr>
        <w:trPr>
          <w:trHeight w:hRule="atLeast" w:val="251"/>
        </w:trPr>
        <w:tc>
          <w:tcPr>
            <w:tcW w:type="dxa" w:w="609"/>
          </w:tcPr>
          <w:p w14:paraId="69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type="dxa" w:w="5345"/>
          </w:tcPr>
          <w:p w14:paraId="6A000000">
            <w:pPr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</w:t>
            </w:r>
            <w:r>
              <w:rPr>
                <w:rFonts w:ascii="Times New Roman" w:hAnsi="Times New Roman"/>
                <w:color w:val="000000"/>
                <w:sz w:val="24"/>
              </w:rPr>
              <w:t>[р],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[й],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[ң]. Буквы Р</w:t>
            </w:r>
            <w:r>
              <w:rPr>
                <w:rFonts w:ascii="Times New Roman" w:hAnsi="Times New Roman"/>
                <w:color w:val="000000"/>
                <w:sz w:val="24"/>
              </w:rPr>
              <w:t>р,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</w:rPr>
              <w:t>й, ң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14:paraId="6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[р],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[й],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[ң] авазлары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р,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й, ң хәрефләре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type="dxa" w:w="803"/>
          </w:tcPr>
          <w:p w14:paraId="6C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6D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6E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6F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70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71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72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73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74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75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76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7700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78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79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type="dxa" w:w="5345"/>
          </w:tcPr>
          <w:p w14:paraId="7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Звуки </w:t>
            </w:r>
            <w:r>
              <w:rPr>
                <w:rFonts w:ascii="Times New Roman" w:hAnsi="Times New Roman"/>
                <w:color w:val="000000"/>
                <w:sz w:val="24"/>
              </w:rPr>
              <w:t>[йа]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[йә], </w:t>
            </w:r>
            <w:r>
              <w:rPr>
                <w:rFonts w:ascii="Times New Roman" w:hAnsi="Times New Roman"/>
                <w:color w:val="000000"/>
                <w:sz w:val="24"/>
              </w:rPr>
              <w:t>[йу]-[йү]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[йы]-[йэ] </w:t>
            </w:r>
            <w:r>
              <w:rPr>
                <w:rFonts w:ascii="Times New Roman" w:hAnsi="Times New Roman"/>
                <w:color w:val="000000"/>
                <w:sz w:val="24"/>
              </w:rPr>
              <w:t>Буквы Я</w:t>
            </w:r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r>
              <w:rPr>
                <w:rFonts w:ascii="Times New Roman" w:hAnsi="Times New Roman"/>
                <w:color w:val="000000"/>
                <w:sz w:val="24"/>
              </w:rPr>
              <w:t>, Юю, Ее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авазлары; ю хәрефеавазлары; Ё хәрефе.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[йа]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[йә] авазлары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я хәрефе.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[йу]-[йү]авазлары; ю хәрефе.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[йы]-[йэ] авазлары; Ё хәрефе.</w:t>
            </w:r>
          </w:p>
        </w:tc>
        <w:tc>
          <w:tcPr>
            <w:tcW w:type="dxa" w:w="803"/>
            <w:tcBorders>
              <w:bottom w:color="000000" w:sz="4" w:val="single"/>
            </w:tcBorders>
          </w:tcPr>
          <w:p w14:paraId="7B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  <w:tcBorders>
              <w:bottom w:color="000000" w:sz="4" w:val="single"/>
            </w:tcBorders>
          </w:tcPr>
          <w:p w14:paraId="7C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  <w:tcBorders>
              <w:bottom w:color="000000" w:sz="4" w:val="single"/>
            </w:tcBorders>
          </w:tcPr>
          <w:p w14:paraId="7D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  <w:tcBorders>
              <w:bottom w:color="000000" w:sz="4" w:val="single"/>
            </w:tcBorders>
          </w:tcPr>
          <w:p w14:paraId="7E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  <w:tcBorders>
              <w:bottom w:color="000000" w:sz="4" w:val="single"/>
            </w:tcBorders>
          </w:tcPr>
          <w:p w14:paraId="7F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  <w:tcBorders>
              <w:bottom w:color="000000" w:sz="4" w:val="single"/>
            </w:tcBorders>
          </w:tcPr>
          <w:p w14:paraId="80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  <w:tcBorders>
              <w:bottom w:color="000000" w:sz="4" w:val="single"/>
            </w:tcBorders>
          </w:tcPr>
          <w:p w14:paraId="81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  <w:tcBorders>
              <w:bottom w:color="000000" w:sz="4" w:val="single"/>
            </w:tcBorders>
          </w:tcPr>
          <w:p w14:paraId="82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  <w:tcBorders>
              <w:bottom w:color="000000" w:sz="4" w:val="single"/>
            </w:tcBorders>
          </w:tcPr>
          <w:p w14:paraId="83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  <w:tcBorders>
              <w:bottom w:color="000000" w:sz="4" w:val="single"/>
            </w:tcBorders>
          </w:tcPr>
          <w:p w14:paraId="84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  <w:tcBorders>
              <w:bottom w:color="000000" w:sz="4" w:val="single"/>
            </w:tcBorders>
          </w:tcPr>
          <w:p w14:paraId="85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  <w:tcBorders>
              <w:bottom w:color="000000" w:sz="4" w:val="single"/>
            </w:tcBorders>
          </w:tcPr>
          <w:p w14:paraId="8600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  <w:tcBorders>
              <w:bottom w:color="000000" w:sz="4" w:val="single"/>
            </w:tcBorders>
          </w:tcPr>
          <w:p w14:paraId="87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88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type="dxa" w:w="5345"/>
          </w:tcPr>
          <w:p w14:paraId="8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Звонкий согласный звук [д], буквы Д , д . Глухой согласный звук [т], буквы Т,т.</w:t>
            </w:r>
          </w:p>
          <w:p w14:paraId="8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Яңгырау тартык [д]авазы һәм Д , д хәрефләре.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Саңгырау тартык [т] авазы Һәм Т,т хәрефләре.</w:t>
            </w:r>
          </w:p>
        </w:tc>
        <w:tc>
          <w:tcPr>
            <w:tcW w:type="dxa" w:w="803"/>
          </w:tcPr>
          <w:p w14:paraId="8B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8C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8D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8E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8F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90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91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92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93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94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95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9600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97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5918"/>
            <w:gridSpan w:val="15"/>
          </w:tcPr>
          <w:p w14:paraId="98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                                                                                                   </w:t>
            </w:r>
            <w:r>
              <w:rPr>
                <w:rFonts w:ascii="Times New Roman" w:hAnsi="Times New Roman"/>
                <w:b w:val="1"/>
                <w:sz w:val="24"/>
              </w:rPr>
              <w:t xml:space="preserve">2 четверть - </w:t>
            </w:r>
            <w:r>
              <w:rPr>
                <w:rFonts w:ascii="Times New Roman" w:hAnsi="Times New Roman"/>
                <w:b w:val="1"/>
                <w:sz w:val="24"/>
              </w:rPr>
              <w:t>8 часов</w:t>
            </w:r>
            <w:r>
              <w:rPr>
                <w:rFonts w:ascii="Times New Roman" w:hAnsi="Times New Roman"/>
                <w:b w:val="1"/>
                <w:sz w:val="24"/>
              </w:rPr>
              <w:t xml:space="preserve">. (2 </w:t>
            </w:r>
            <w:r>
              <w:rPr>
                <w:rFonts w:ascii="Times New Roman" w:hAnsi="Times New Roman"/>
                <w:b w:val="1"/>
                <w:sz w:val="24"/>
              </w:rPr>
              <w:t>нче чирек - 8</w:t>
            </w:r>
            <w:r>
              <w:rPr>
                <w:rFonts w:ascii="Times New Roman" w:hAnsi="Times New Roman"/>
                <w:b w:val="1"/>
                <w:sz w:val="24"/>
              </w:rPr>
              <w:t xml:space="preserve"> сәгать).</w:t>
            </w:r>
          </w:p>
        </w:tc>
      </w:tr>
      <w:tr>
        <w:tc>
          <w:tcPr>
            <w:tcW w:type="dxa" w:w="609"/>
          </w:tcPr>
          <w:p w14:paraId="99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type="dxa" w:w="5345"/>
          </w:tcPr>
          <w:p w14:paraId="9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Звонкий согласный звук[з]. Буквы З,з. Глухой согласный звук [с]. Буквы С,с. </w:t>
            </w:r>
          </w:p>
          <w:p w14:paraId="9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Яңгырау тартык [з] авазы һәм З,з хәрефләре.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Саңгырау тартык [с]авазы һәм С,с  хәрефләре.</w:t>
            </w:r>
          </w:p>
        </w:tc>
        <w:tc>
          <w:tcPr>
            <w:tcW w:type="dxa" w:w="803"/>
          </w:tcPr>
          <w:p w14:paraId="9C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9D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9E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9F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A0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A1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A2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A3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A4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A5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A6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A700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A8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A9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type="dxa" w:w="5345"/>
          </w:tcPr>
          <w:p w14:paraId="A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Звонкие согласные звуки [гъ], [г]. Буквы Г,г.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Глухие согласные звуки [къ], [к]. Буквы К,к.</w:t>
            </w:r>
          </w:p>
          <w:p w14:paraId="AB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Яңгырау тартык </w:t>
            </w:r>
            <w:r>
              <w:rPr>
                <w:rFonts w:ascii="Times New Roman" w:hAnsi="Times New Roman"/>
                <w:sz w:val="24"/>
              </w:rPr>
              <w:t>[</w:t>
            </w:r>
            <w:r>
              <w:rPr>
                <w:rFonts w:ascii="Times New Roman" w:hAnsi="Times New Roman"/>
                <w:sz w:val="24"/>
              </w:rPr>
              <w:t>гъ</w:t>
            </w:r>
            <w:r>
              <w:rPr>
                <w:rFonts w:ascii="Times New Roman" w:hAnsi="Times New Roman"/>
                <w:sz w:val="24"/>
              </w:rPr>
              <w:t>]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[</w:t>
            </w:r>
            <w:r>
              <w:rPr>
                <w:rFonts w:ascii="Times New Roman" w:hAnsi="Times New Roman"/>
                <w:sz w:val="24"/>
              </w:rPr>
              <w:t>г</w:t>
            </w:r>
            <w:r>
              <w:rPr>
                <w:rFonts w:ascii="Times New Roman" w:hAnsi="Times New Roman"/>
                <w:sz w:val="24"/>
              </w:rPr>
              <w:t>]</w:t>
            </w:r>
            <w:r>
              <w:rPr>
                <w:rFonts w:ascii="Times New Roman" w:hAnsi="Times New Roman"/>
                <w:sz w:val="24"/>
              </w:rPr>
              <w:t xml:space="preserve"> авазлары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Г,г хәрефе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 xml:space="preserve">Саңгырау тартык </w:t>
            </w:r>
            <w:r>
              <w:rPr>
                <w:rFonts w:ascii="Times New Roman" w:hAnsi="Times New Roman"/>
                <w:sz w:val="24"/>
              </w:rPr>
              <w:t>[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ъ]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>[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]</w:t>
            </w:r>
            <w:r>
              <w:rPr>
                <w:rFonts w:ascii="Times New Roman" w:hAnsi="Times New Roman"/>
                <w:sz w:val="24"/>
              </w:rPr>
              <w:t xml:space="preserve"> авазлары,К,к хәрефләре.</w:t>
            </w:r>
          </w:p>
        </w:tc>
        <w:tc>
          <w:tcPr>
            <w:tcW w:type="dxa" w:w="803"/>
          </w:tcPr>
          <w:p w14:paraId="AC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AD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AE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AF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B0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B1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B2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B3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B4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B5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B6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B700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B8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B9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type="dxa" w:w="5345"/>
          </w:tcPr>
          <w:p w14:paraId="B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Губно-губной [w] и губно-зубной [в] звуки. Буквы В,в.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Глу</w:t>
            </w:r>
            <w:r>
              <w:rPr>
                <w:rFonts w:ascii="Times New Roman" w:hAnsi="Times New Roman"/>
                <w:sz w:val="24"/>
              </w:rPr>
              <w:t>хой согласный звук [ф]. Буквы Ф</w:t>
            </w:r>
            <w:r>
              <w:rPr>
                <w:rFonts w:ascii="Times New Roman" w:hAnsi="Times New Roman"/>
                <w:sz w:val="24"/>
              </w:rPr>
              <w:t>ф.</w:t>
            </w:r>
            <w:r>
              <w:rPr>
                <w:rFonts w:ascii="Times New Roman" w:hAnsi="Times New Roman"/>
                <w:sz w:val="24"/>
              </w:rPr>
              <w:t xml:space="preserve">Ирен-ирен </w:t>
            </w:r>
            <w:r>
              <w:rPr>
                <w:rFonts w:ascii="Times New Roman" w:hAnsi="Times New Roman"/>
                <w:sz w:val="24"/>
              </w:rPr>
              <w:t>[</w:t>
            </w:r>
            <w:r>
              <w:rPr>
                <w:rFonts w:ascii="Times New Roman" w:hAnsi="Times New Roman"/>
                <w:sz w:val="24"/>
              </w:rPr>
              <w:t>w</w:t>
            </w:r>
            <w:r>
              <w:rPr>
                <w:rFonts w:ascii="Times New Roman" w:hAnsi="Times New Roman"/>
                <w:sz w:val="24"/>
              </w:rPr>
              <w:t>]</w:t>
            </w:r>
            <w:r>
              <w:rPr>
                <w:rFonts w:ascii="Times New Roman" w:hAnsi="Times New Roman"/>
                <w:sz w:val="24"/>
              </w:rPr>
              <w:t xml:space="preserve"> һәм ирен-теш </w:t>
            </w:r>
            <w:r>
              <w:rPr>
                <w:rFonts w:ascii="Times New Roman" w:hAnsi="Times New Roman"/>
                <w:sz w:val="24"/>
              </w:rPr>
              <w:t>[</w:t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]</w:t>
            </w:r>
            <w:r>
              <w:rPr>
                <w:rFonts w:ascii="Times New Roman" w:hAnsi="Times New Roman"/>
                <w:sz w:val="24"/>
              </w:rPr>
              <w:t xml:space="preserve"> авазлары һәм В,в хәрефләре.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Саңгырау тартык [ф] авазы һәм Ф, ф  хәрефләре.</w:t>
            </w:r>
          </w:p>
        </w:tc>
        <w:tc>
          <w:tcPr>
            <w:tcW w:type="dxa" w:w="803"/>
          </w:tcPr>
          <w:p w14:paraId="BB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BC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BD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BE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BF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C0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C1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C2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C3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C4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C5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C600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C7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C8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type="dxa" w:w="5345"/>
          </w:tcPr>
          <w:p w14:paraId="C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Звонкий согласный звук [б]. Буквы Б,б.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Глухой согласный звук [п]. Буквы П,п.</w:t>
            </w:r>
          </w:p>
          <w:p w14:paraId="C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Яңгырау тартык [б] авазы һәм Б,б  хәрефләре.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Саңгырау тартык [п] авазы, П ,п хәрефләре</w:t>
            </w:r>
          </w:p>
        </w:tc>
        <w:tc>
          <w:tcPr>
            <w:tcW w:type="dxa" w:w="803"/>
          </w:tcPr>
          <w:p w14:paraId="CB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CC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CD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CE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CF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D0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D1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D2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D3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D4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D5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D600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D7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D8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type="dxa" w:w="5345"/>
          </w:tcPr>
          <w:p w14:paraId="D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Звонкий согласный звук [ж]. Буквы Ж, ж.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Глухой согласный звук [ш].Буквы Ш, ш .</w:t>
            </w:r>
          </w:p>
          <w:p w14:paraId="D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Яңгырау  тартык [ж] авазы , һәм Ж, ж  хәрефләре.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Саңгырау тартык [ш] авазы , Ш , ш хәрефләре.</w:t>
            </w:r>
          </w:p>
        </w:tc>
        <w:tc>
          <w:tcPr>
            <w:tcW w:type="dxa" w:w="803"/>
          </w:tcPr>
          <w:p w14:paraId="DB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DC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DD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DE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DF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E0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E1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E2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E3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E4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E5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E600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E7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E8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type="dxa" w:w="5345"/>
          </w:tcPr>
          <w:p w14:paraId="E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Звонкий согласный звук [җ]. Буквы Җ, җ.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Глухой согласный звук [ч]. Буквы Ч,ч . </w:t>
            </w:r>
          </w:p>
          <w:p w14:paraId="E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Яңгырау тартык [җ] авазы һәм җ,Җ хәрефләре.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Саңгырау тартык [ч] авазы, Ч ,ч хәрефләре.</w:t>
            </w:r>
          </w:p>
        </w:tc>
        <w:tc>
          <w:tcPr>
            <w:tcW w:type="dxa" w:w="803"/>
          </w:tcPr>
          <w:p w14:paraId="EB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EC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ED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EE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EF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F0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F1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F2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F3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F4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F5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F600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F700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F800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type="dxa" w:w="5345"/>
          </w:tcPr>
          <w:p w14:paraId="F9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огороде. Работа над текстом. Сила в единстве.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Глухой согласный звук [х]. Буквы Х,х.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Глухой согласный звук [һ]. Буквы Һ,һ. </w:t>
            </w:r>
          </w:p>
          <w:p w14:paraId="FA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 өстендә эш. Берлектә көч.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Яшелчә бакчасында.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Саңгырау тартык [х] авазы, Х,х  хәрефләре.</w:t>
            </w:r>
            <w:r>
              <w:rPr>
                <w:rFonts w:ascii="Times New Roman" w:hAnsi="Times New Roman"/>
                <w:sz w:val="24"/>
              </w:rPr>
              <w:t xml:space="preserve"> Саңгырау тартык [һ] авазы, </w:t>
            </w:r>
            <w:r>
              <w:rPr>
                <w:rFonts w:ascii="Times New Roman" w:hAnsi="Times New Roman"/>
                <w:sz w:val="24"/>
              </w:rPr>
              <w:t>һ,Һ хәрефләре.</w:t>
            </w:r>
          </w:p>
        </w:tc>
        <w:tc>
          <w:tcPr>
            <w:tcW w:type="dxa" w:w="803"/>
          </w:tcPr>
          <w:p w14:paraId="FB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FC00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FD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FE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FF00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00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01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02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03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04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05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0601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0701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0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</w:t>
            </w:r>
          </w:p>
        </w:tc>
        <w:tc>
          <w:tcPr>
            <w:tcW w:type="dxa" w:w="5345"/>
          </w:tcPr>
          <w:p w14:paraId="0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Гласный звук [йо]. Буквы Ё, ё.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Глухой согласный звук [щ]. Буквы Щ,щ.</w:t>
            </w:r>
          </w:p>
          <w:p w14:paraId="0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Сузык (йо) авазы, Ё, ё хәрефләре.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Саңгырау тартык (щ) авазы  һәм Щ,щ хәрефләре.   </w:t>
            </w:r>
          </w:p>
        </w:tc>
        <w:tc>
          <w:tcPr>
            <w:tcW w:type="dxa" w:w="803"/>
          </w:tcPr>
          <w:p w14:paraId="0B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0C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0D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0E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0F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10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11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12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13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14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15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1601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1701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5918"/>
            <w:gridSpan w:val="15"/>
          </w:tcPr>
          <w:p w14:paraId="1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                                                                                                  </w:t>
            </w:r>
            <w:r>
              <w:rPr>
                <w:rFonts w:ascii="Times New Roman" w:hAnsi="Times New Roman"/>
                <w:b w:val="1"/>
                <w:sz w:val="24"/>
              </w:rPr>
              <w:t>3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четверть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-</w:t>
            </w:r>
            <w:r>
              <w:rPr>
                <w:rFonts w:ascii="Times New Roman" w:hAnsi="Times New Roman"/>
                <w:b w:val="1"/>
                <w:sz w:val="24"/>
              </w:rPr>
              <w:t xml:space="preserve"> 9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часов</w:t>
            </w:r>
            <w:r>
              <w:rPr>
                <w:rFonts w:ascii="Times New Roman" w:hAnsi="Times New Roman"/>
                <w:b w:val="1"/>
                <w:sz w:val="24"/>
              </w:rPr>
              <w:t>.</w:t>
            </w:r>
            <w:r>
              <w:rPr>
                <w:rFonts w:ascii="Times New Roman" w:hAnsi="Times New Roman"/>
                <w:b w:val="1"/>
                <w:sz w:val="24"/>
              </w:rPr>
              <w:t xml:space="preserve"> (3 нче чирек - 9</w:t>
            </w:r>
            <w:r>
              <w:rPr>
                <w:rFonts w:ascii="Times New Roman" w:hAnsi="Times New Roman"/>
                <w:b w:val="1"/>
                <w:sz w:val="24"/>
              </w:rPr>
              <w:t xml:space="preserve"> сәгать).</w:t>
            </w:r>
          </w:p>
        </w:tc>
      </w:tr>
      <w:tr>
        <w:tc>
          <w:tcPr>
            <w:tcW w:type="dxa" w:w="609"/>
          </w:tcPr>
          <w:p w14:paraId="1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</w:tc>
        <w:tc>
          <w:tcPr>
            <w:tcW w:type="dxa" w:w="5345"/>
          </w:tcPr>
          <w:p w14:paraId="1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Глухой согласный звук [ц]. Буквы Ц,ц.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Разделительный мягкий знак Ь. Разделительный твёрдый знак Ъ.  </w:t>
            </w:r>
          </w:p>
          <w:p w14:paraId="1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Тартык [ц] авазы</w:t>
            </w:r>
            <w:r>
              <w:rPr>
                <w:rFonts w:ascii="Times New Roman" w:hAnsi="Times New Roman"/>
                <w:sz w:val="24"/>
              </w:rPr>
              <w:t xml:space="preserve">, Ц,ц </w:t>
            </w:r>
            <w:r>
              <w:rPr>
                <w:rFonts w:ascii="Times New Roman" w:hAnsi="Times New Roman"/>
                <w:sz w:val="24"/>
              </w:rPr>
              <w:t>хәрефләре.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Ь (нечкәлек һәм аеру билгесе). </w:t>
            </w:r>
            <w:r>
              <w:rPr>
                <w:rFonts w:ascii="Times New Roman" w:hAnsi="Times New Roman"/>
                <w:sz w:val="24"/>
              </w:rPr>
              <w:t>Ъ (калынлык һәм аеру билгесе)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</w:p>
        </w:tc>
        <w:tc>
          <w:tcPr>
            <w:tcW w:type="dxa" w:w="803"/>
          </w:tcPr>
          <w:p w14:paraId="1C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1D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1E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1F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20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21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22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23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24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25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26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2701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2801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2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</w:p>
        </w:tc>
        <w:tc>
          <w:tcPr>
            <w:tcW w:type="dxa" w:w="5345"/>
          </w:tcPr>
          <w:p w14:paraId="2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над текстом. “Деревня Универсиады”, “Богатырь”, “Татары”.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Путешествие в страну сказок</w:t>
            </w:r>
            <w:r>
              <w:rPr>
                <w:rFonts w:ascii="Times New Roman" w:hAnsi="Times New Roman"/>
                <w:sz w:val="24"/>
              </w:rPr>
              <w:t>, считалок, загадок.</w:t>
            </w:r>
          </w:p>
          <w:p w14:paraId="2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Текст өстендә эш “Универсиада авылы”, “Батыр”, “Татарлар”.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Әкиятләр, санамышлар, табышмаклар иленә сәяхәткә чыгу.</w:t>
            </w:r>
          </w:p>
        </w:tc>
        <w:tc>
          <w:tcPr>
            <w:tcW w:type="dxa" w:w="803"/>
          </w:tcPr>
          <w:p w14:paraId="2C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2D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2E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2F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30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31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32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33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34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35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36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3701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3801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3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</w:t>
            </w:r>
          </w:p>
        </w:tc>
        <w:tc>
          <w:tcPr>
            <w:tcW w:type="dxa" w:w="5345"/>
          </w:tcPr>
          <w:p w14:paraId="3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стране дразнилок , закличек, скороговорок. </w:t>
            </w:r>
            <w:r>
              <w:rPr>
                <w:rFonts w:ascii="Times New Roman" w:hAnsi="Times New Roman"/>
                <w:sz w:val="24"/>
              </w:rPr>
              <w:t>Үртәвечләр, эндәшләр, тизәйткечләр илендә.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Кайтаваз мәгарәсе. М.Галиев” Кайтаваз”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03"/>
          </w:tcPr>
          <w:p w14:paraId="3B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3C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3D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3E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3F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40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41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42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43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44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45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4601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4701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4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</w:p>
        </w:tc>
        <w:tc>
          <w:tcPr>
            <w:tcW w:type="dxa" w:w="5345"/>
          </w:tcPr>
          <w:p w14:paraId="4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Стихи </w:t>
            </w:r>
            <w:r>
              <w:rPr>
                <w:rFonts w:ascii="Times New Roman" w:hAnsi="Times New Roman"/>
                <w:sz w:val="24"/>
              </w:rPr>
              <w:t>Ш.Галие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 xml:space="preserve">в, Р. </w:t>
            </w:r>
            <w:r>
              <w:rPr>
                <w:rFonts w:ascii="Times New Roman" w:hAnsi="Times New Roman"/>
                <w:sz w:val="24"/>
              </w:rPr>
              <w:t>Корбан</w:t>
            </w:r>
            <w:r>
              <w:rPr>
                <w:rFonts w:ascii="Times New Roman" w:hAnsi="Times New Roman"/>
                <w:sz w:val="24"/>
              </w:rPr>
              <w:t>а.</w:t>
            </w:r>
          </w:p>
          <w:p w14:paraId="4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Ш.Галиев, Р. </w:t>
            </w:r>
            <w:r>
              <w:rPr>
                <w:rFonts w:ascii="Times New Roman" w:hAnsi="Times New Roman"/>
                <w:sz w:val="24"/>
              </w:rPr>
              <w:t>Корбан шигыр</w:t>
            </w:r>
            <w:r>
              <w:rPr>
                <w:rFonts w:ascii="Times New Roman" w:hAnsi="Times New Roman"/>
                <w:sz w:val="24"/>
              </w:rPr>
              <w:t>ь</w:t>
            </w:r>
            <w:r>
              <w:rPr>
                <w:rFonts w:ascii="Times New Roman" w:hAnsi="Times New Roman"/>
                <w:sz w:val="24"/>
              </w:rPr>
              <w:t>ләре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03"/>
          </w:tcPr>
          <w:p w14:paraId="4B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4C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4D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4E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4F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50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51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52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53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54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55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5601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5701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5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type="dxa" w:w="5345"/>
          </w:tcPr>
          <w:p w14:paraId="5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Стихи Лябиба Лерона. </w:t>
            </w:r>
            <w:r>
              <w:rPr>
                <w:rFonts w:ascii="Times New Roman" w:hAnsi="Times New Roman"/>
                <w:sz w:val="24"/>
              </w:rPr>
              <w:t>Х.Халиков  “</w:t>
            </w:r>
            <w:r>
              <w:rPr>
                <w:rFonts w:ascii="Times New Roman" w:hAnsi="Times New Roman"/>
                <w:sz w:val="24"/>
              </w:rPr>
              <w:t>Медведь, не умеющий танцевать”.</w:t>
            </w:r>
          </w:p>
          <w:p w14:paraId="5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Ләбиб Лерон шигырьләрен уку.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Х.Халиков  </w:t>
            </w:r>
            <w:r>
              <w:rPr>
                <w:rFonts w:ascii="Times New Roman" w:hAnsi="Times New Roman"/>
                <w:sz w:val="24"/>
              </w:rPr>
              <w:t>“</w:t>
            </w:r>
            <w:r>
              <w:rPr>
                <w:rFonts w:ascii="Times New Roman" w:hAnsi="Times New Roman"/>
                <w:sz w:val="24"/>
              </w:rPr>
              <w:t>Бии  белмәгән аю”</w:t>
            </w:r>
          </w:p>
        </w:tc>
        <w:tc>
          <w:tcPr>
            <w:tcW w:type="dxa" w:w="803"/>
          </w:tcPr>
          <w:p w14:paraId="5B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5C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5D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5E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5F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60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61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62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63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64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65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6601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6701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6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type="dxa" w:w="5345"/>
          </w:tcPr>
          <w:p w14:paraId="6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Татарская народная сказка “ Медведь и три сестрицы”.</w:t>
            </w:r>
            <w:r>
              <w:rPr>
                <w:rFonts w:ascii="Times New Roman" w:hAnsi="Times New Roman"/>
                <w:sz w:val="24"/>
              </w:rPr>
              <w:t xml:space="preserve"> Р.Башар “Возвраәение в деревню”. </w:t>
            </w:r>
            <w:r>
              <w:rPr>
                <w:rFonts w:ascii="Times New Roman" w:hAnsi="Times New Roman"/>
                <w:sz w:val="24"/>
              </w:rPr>
              <w:t>Татар халык әкияте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“ Аю белән өч кыз”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Рәшит Бәшәр. ”Авылга кайту”.</w:t>
            </w:r>
          </w:p>
        </w:tc>
        <w:tc>
          <w:tcPr>
            <w:tcW w:type="dxa" w:w="803"/>
          </w:tcPr>
          <w:p w14:paraId="6A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6B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6C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6D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6E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6F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70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71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72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73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74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7501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7601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7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type="dxa" w:w="5345"/>
          </w:tcPr>
          <w:p w14:paraId="7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Фанис Яруллин  “ Песня комаров”. Стих Р.Башара “Звуки”.</w:t>
            </w:r>
            <w:r>
              <w:rPr>
                <w:rFonts w:ascii="Times New Roman" w:hAnsi="Times New Roman"/>
                <w:sz w:val="24"/>
              </w:rPr>
              <w:t xml:space="preserve">Фәнис Яруллин  </w:t>
            </w:r>
            <w:r>
              <w:rPr>
                <w:rFonts w:ascii="Times New Roman" w:hAnsi="Times New Roman"/>
                <w:sz w:val="24"/>
              </w:rPr>
              <w:t>“</w:t>
            </w:r>
            <w:r>
              <w:rPr>
                <w:rFonts w:ascii="Times New Roman" w:hAnsi="Times New Roman"/>
                <w:sz w:val="24"/>
              </w:rPr>
              <w:t>Черкиләр җыры”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Р.Бәшәр “Авазлар” шигыре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03"/>
          </w:tcPr>
          <w:p w14:paraId="79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7A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7B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7C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7D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7E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7F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80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81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82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83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8401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8501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86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</w:t>
            </w:r>
          </w:p>
        </w:tc>
        <w:tc>
          <w:tcPr>
            <w:tcW w:type="dxa" w:w="5345"/>
          </w:tcPr>
          <w:p w14:paraId="87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Эльмира Шарифуллина. Сказка “Встречай гостя не с лестью, а с честью ”.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В лесной школе. Х.Халиков “Неужели и он знает?”.</w:t>
            </w:r>
          </w:p>
          <w:p w14:paraId="8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Эльмира Шәрифуллина әкиятен уку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8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“Бәйрәм ашы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- кара –каршы “</w:t>
            </w:r>
            <w:r>
              <w:rPr>
                <w:rFonts w:ascii="Times New Roman" w:hAnsi="Times New Roman"/>
                <w:sz w:val="24"/>
              </w:rPr>
              <w:t xml:space="preserve">.Урман мәктәбендә. </w:t>
            </w:r>
            <w:r>
              <w:rPr>
                <w:rFonts w:ascii="Times New Roman" w:hAnsi="Times New Roman"/>
                <w:sz w:val="24"/>
              </w:rPr>
              <w:t>Х.Халиков “Әллә ул да белә микән?”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Дару үләннәре.  </w:t>
            </w:r>
          </w:p>
        </w:tc>
        <w:tc>
          <w:tcPr>
            <w:tcW w:type="dxa" w:w="803"/>
          </w:tcPr>
          <w:p w14:paraId="8A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8B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8C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8D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8E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8F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90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91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92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93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94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9501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9601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9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type="dxa" w:w="5345"/>
          </w:tcPr>
          <w:p w14:paraId="98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Стихи Р.Миңнуллина, Ш.Галиева. Запятая, точка, вопрос. Стихотворение “Где поставить запятую?”   </w:t>
            </w:r>
          </w:p>
          <w:p w14:paraId="9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Р.Миңнуллин, Ш.Галиев шигырьләрен уку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Өтер, нокта, сорау. “Өтерне кая куярга?”  шигырен уку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Р.Кутуй. “ Төнге әкият”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03"/>
          </w:tcPr>
          <w:p w14:paraId="9A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9B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9C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9D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9E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9F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A0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A1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A2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A3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A4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A501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A601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15918"/>
            <w:gridSpan w:val="15"/>
          </w:tcPr>
          <w:p w14:paraId="A7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                                                                                                  </w:t>
            </w:r>
            <w:r>
              <w:rPr>
                <w:rFonts w:ascii="Times New Roman" w:hAnsi="Times New Roman"/>
                <w:b w:val="1"/>
                <w:sz w:val="24"/>
              </w:rPr>
              <w:t>4</w:t>
            </w:r>
            <w:r>
              <w:rPr>
                <w:rFonts w:ascii="Times New Roman" w:hAnsi="Times New Roman"/>
                <w:b w:val="1"/>
                <w:sz w:val="24"/>
              </w:rPr>
              <w:t xml:space="preserve"> четверть</w:t>
            </w:r>
            <w:r>
              <w:rPr>
                <w:rFonts w:ascii="Times New Roman" w:hAnsi="Times New Roman"/>
                <w:b w:val="1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sz w:val="24"/>
              </w:rPr>
              <w:t>-</w:t>
            </w:r>
            <w:r>
              <w:rPr>
                <w:rFonts w:ascii="Times New Roman" w:hAnsi="Times New Roman"/>
                <w:b w:val="1"/>
                <w:sz w:val="24"/>
              </w:rPr>
              <w:t xml:space="preserve"> 8 часов</w:t>
            </w:r>
            <w:r>
              <w:rPr>
                <w:rFonts w:ascii="Times New Roman" w:hAnsi="Times New Roman"/>
                <w:b w:val="1"/>
                <w:sz w:val="24"/>
              </w:rPr>
              <w:t>.</w:t>
            </w:r>
            <w:r>
              <w:rPr>
                <w:rFonts w:ascii="Times New Roman" w:hAnsi="Times New Roman"/>
                <w:b w:val="1"/>
                <w:sz w:val="24"/>
              </w:rPr>
              <w:t xml:space="preserve"> (4 нче чирек - 8</w:t>
            </w:r>
            <w:r>
              <w:rPr>
                <w:rFonts w:ascii="Times New Roman" w:hAnsi="Times New Roman"/>
                <w:b w:val="1"/>
                <w:sz w:val="24"/>
              </w:rPr>
              <w:t xml:space="preserve"> сәгать).</w:t>
            </w:r>
          </w:p>
        </w:tc>
      </w:tr>
      <w:tr>
        <w:tc>
          <w:tcPr>
            <w:tcW w:type="dxa" w:w="609"/>
          </w:tcPr>
          <w:p w14:paraId="A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type="dxa" w:w="5345"/>
          </w:tcPr>
          <w:p w14:paraId="A9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Р.Миңнуллин “ Лес без Шурале”.  Р.Хисматуллин “ “Доброе утро”.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Х.Халиков  “Если сможете увидеть”. </w:t>
            </w:r>
          </w:p>
          <w:p w14:paraId="A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Р.Миңнуллин “ Шүрәлесез урман”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Р.Хисмәтуллин “ “Хәерле иртә”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Х.Халиков  “ Әгәр күрә белсәгез....”</w:t>
            </w:r>
          </w:p>
        </w:tc>
        <w:tc>
          <w:tcPr>
            <w:tcW w:type="dxa" w:w="803"/>
          </w:tcPr>
          <w:p w14:paraId="AB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AC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AD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AE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AF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B0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B1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B2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B3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B4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B5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B601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B701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B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type="dxa" w:w="5345"/>
          </w:tcPr>
          <w:p w14:paraId="B9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Резеда Валиева. Рассказ “ Колокольчик” . Стихи Х.Халикова.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Р.Харис “Ждёт тебя тихий рассвет”.  Колыбельные песни. Стихи М.Агламова.</w:t>
            </w:r>
          </w:p>
          <w:p w14:paraId="BA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Резеда Вәлиева  “ Кыңгырау чәчәк” хикәясе</w:t>
            </w:r>
          </w:p>
          <w:p w14:paraId="BB010000">
            <w:pPr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Х.Халиков. шигырьләрен уку</w:t>
            </w:r>
            <w:r>
              <w:rPr>
                <w:rFonts w:ascii="Times New Roman" w:hAnsi="Times New Roman"/>
                <w:b w:val="1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Китап  рәссамы күргәзмәсендә.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Р.Харис. “Сине көтә тыныч таң”   Бишек җырлары.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М.Әгъләм шигыре.</w:t>
            </w:r>
          </w:p>
        </w:tc>
        <w:tc>
          <w:tcPr>
            <w:tcW w:type="dxa" w:w="803"/>
          </w:tcPr>
          <w:p w14:paraId="BC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BD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BE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BF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C0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C1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C2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C3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C4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C5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C6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C701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C801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C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type="dxa" w:w="5345"/>
          </w:tcPr>
          <w:p w14:paraId="C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Х.Туфан. “Внук дедушки Юкмыш”. Сказка – путаница.  Нет такой сказки в мире.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С.Саубанова. “Почему ёжик не боится?”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</w:rPr>
              <w:t>Стихи Ф. Яруллина, Ф. Зыятдиновой, Ф. Муслимовой.</w:t>
            </w:r>
          </w:p>
          <w:p w14:paraId="C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Хәсән Туфан. “Юкмыш бабай малае” шигыре. С.Сәүбанова. “Керпе нигә курыкмый?” Р.Газизов, Р.Вәлиев шигырьләрен уку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Ф. Яруллин, Ф. Зыятдинова шигырьләрен уку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03"/>
          </w:tcPr>
          <w:p w14:paraId="CC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CD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CE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CF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D0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D1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D2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D3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D4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D5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D6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D701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D801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D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</w:t>
            </w:r>
          </w:p>
        </w:tc>
        <w:tc>
          <w:tcPr>
            <w:tcW w:type="dxa" w:w="5345"/>
          </w:tcPr>
          <w:p w14:paraId="D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Ш. Галиев “Часы Шавали ”, “Нашли ежа”.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Рассказы о животных А.Баяна.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14:paraId="DB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Ш. Галиев “Шәвәли сәгате”, “Керпе таптык”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Ә.Баян хикәяләрен уку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03"/>
          </w:tcPr>
          <w:p w14:paraId="DC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DD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DE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DF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E0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E1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E2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E3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E4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E5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E6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E701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E801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E9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</w:p>
        </w:tc>
        <w:tc>
          <w:tcPr>
            <w:tcW w:type="dxa" w:w="5345"/>
          </w:tcPr>
          <w:p w14:paraId="EA01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Татарские, латышские, хакасские народные сказки.</w:t>
            </w:r>
            <w:r>
              <w:rPr>
                <w:rFonts w:ascii="Times New Roman" w:hAnsi="Times New Roman"/>
                <w:sz w:val="24"/>
              </w:rPr>
              <w:t>Татар, латыш, хакас халык әкиятләрен уку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03"/>
          </w:tcPr>
          <w:p w14:paraId="EB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EC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ED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EE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EF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F0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F1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F2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F3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F4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F5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F601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F701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F801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</w:t>
            </w:r>
          </w:p>
        </w:tc>
        <w:tc>
          <w:tcPr>
            <w:tcW w:type="dxa" w:w="5345"/>
          </w:tcPr>
          <w:p w14:paraId="F901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Промежуточная аттестация. Проект “Сказки Г.Тукая”.</w:t>
            </w:r>
          </w:p>
          <w:p w14:paraId="FA010000">
            <w:pPr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Арадаш аттестация. </w:t>
            </w:r>
            <w:r>
              <w:rPr>
                <w:rFonts w:ascii="Times New Roman" w:hAnsi="Times New Roman"/>
                <w:b w:val="1"/>
                <w:sz w:val="24"/>
              </w:rPr>
              <w:t>“Г.Тукай әкиятләре</w:t>
            </w:r>
            <w:r>
              <w:rPr>
                <w:rFonts w:ascii="Times New Roman" w:hAnsi="Times New Roman"/>
                <w:b w:val="1"/>
                <w:sz w:val="24"/>
              </w:rPr>
              <w:t>” п</w:t>
            </w:r>
            <w:r>
              <w:rPr>
                <w:rFonts w:ascii="Times New Roman" w:hAnsi="Times New Roman"/>
                <w:b w:val="1"/>
                <w:sz w:val="24"/>
              </w:rPr>
              <w:t>роект</w:t>
            </w:r>
            <w:r>
              <w:rPr>
                <w:rFonts w:ascii="Times New Roman" w:hAnsi="Times New Roman"/>
                <w:b w:val="1"/>
                <w:sz w:val="24"/>
              </w:rPr>
              <w:t>ы.</w:t>
            </w:r>
          </w:p>
        </w:tc>
        <w:tc>
          <w:tcPr>
            <w:tcW w:type="dxa" w:w="803"/>
          </w:tcPr>
          <w:p w14:paraId="FB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FC01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FD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FE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FF01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00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01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02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03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04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05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0602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0702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0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type="dxa" w:w="5345"/>
          </w:tcPr>
          <w:p w14:paraId="09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Р. Курбан “Тропинка”, </w:t>
            </w:r>
            <w:r>
              <w:rPr>
                <w:rFonts w:ascii="Times New Roman" w:hAnsi="Times New Roman"/>
                <w:sz w:val="24"/>
              </w:rPr>
              <w:t>Стихи М.Галиева, В. Хайруллиной, Р.Хариса.</w:t>
            </w:r>
          </w:p>
          <w:p w14:paraId="0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Р. Корбан “Сукмак”.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М.Галиев, В. Хәйруллина шигырьләрен уку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Р.Харис. “Матур өй”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803"/>
            <w:tcBorders>
              <w:bottom w:color="000000" w:sz="4" w:val="single"/>
            </w:tcBorders>
          </w:tcPr>
          <w:p w14:paraId="0B02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  <w:tcBorders>
              <w:bottom w:color="000000" w:sz="4" w:val="single"/>
            </w:tcBorders>
          </w:tcPr>
          <w:p w14:paraId="0C02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  <w:tcBorders>
              <w:bottom w:color="000000" w:sz="4" w:val="single"/>
            </w:tcBorders>
          </w:tcPr>
          <w:p w14:paraId="0D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  <w:tcBorders>
              <w:bottom w:color="000000" w:sz="4" w:val="single"/>
            </w:tcBorders>
          </w:tcPr>
          <w:p w14:paraId="0E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  <w:tcBorders>
              <w:bottom w:color="000000" w:sz="4" w:val="single"/>
            </w:tcBorders>
          </w:tcPr>
          <w:p w14:paraId="0F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  <w:tcBorders>
              <w:bottom w:color="000000" w:sz="4" w:val="single"/>
            </w:tcBorders>
          </w:tcPr>
          <w:p w14:paraId="10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  <w:tcBorders>
              <w:bottom w:color="000000" w:sz="4" w:val="single"/>
            </w:tcBorders>
          </w:tcPr>
          <w:p w14:paraId="11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  <w:tcBorders>
              <w:bottom w:color="000000" w:sz="4" w:val="single"/>
            </w:tcBorders>
          </w:tcPr>
          <w:p w14:paraId="12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  <w:tcBorders>
              <w:bottom w:color="000000" w:sz="4" w:val="single"/>
            </w:tcBorders>
          </w:tcPr>
          <w:p w14:paraId="13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  <w:tcBorders>
              <w:bottom w:color="000000" w:sz="4" w:val="single"/>
            </w:tcBorders>
          </w:tcPr>
          <w:p w14:paraId="14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  <w:tcBorders>
              <w:bottom w:color="000000" w:sz="4" w:val="single"/>
            </w:tcBorders>
          </w:tcPr>
          <w:p w14:paraId="15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  <w:tcBorders>
              <w:bottom w:color="000000" w:sz="4" w:val="single"/>
            </w:tcBorders>
          </w:tcPr>
          <w:p w14:paraId="1602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  <w:tcBorders>
              <w:bottom w:color="000000" w:sz="4" w:val="single"/>
            </w:tcBorders>
          </w:tcPr>
          <w:p w14:paraId="17020000">
            <w:pPr>
              <w:rPr>
                <w:rFonts w:ascii="Times New Roman" w:hAnsi="Times New Roman"/>
              </w:rPr>
            </w:pPr>
          </w:p>
        </w:tc>
      </w:tr>
      <w:tr>
        <w:tc>
          <w:tcPr>
            <w:tcW w:type="dxa" w:w="609"/>
          </w:tcPr>
          <w:p w14:paraId="1802000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type="dxa" w:w="5345"/>
          </w:tcPr>
          <w:p w14:paraId="19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Книги для чтения. Обобщение. М. Магдиев “Гостинец из деревни”. </w:t>
            </w:r>
          </w:p>
          <w:p w14:paraId="1A02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Уку өчен тәкъдим ителгән әсәрләр. Йомгаклау. М. Мәһдиев “Авылдан күчтәнәч”.</w:t>
            </w:r>
          </w:p>
        </w:tc>
        <w:tc>
          <w:tcPr>
            <w:tcW w:type="dxa" w:w="803"/>
          </w:tcPr>
          <w:p w14:paraId="1B02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1C020000">
            <w:pPr>
              <w:rPr>
                <w:rFonts w:ascii="Times New Roman" w:hAnsi="Times New Roman"/>
              </w:rPr>
            </w:pPr>
          </w:p>
        </w:tc>
        <w:tc>
          <w:tcPr>
            <w:tcW w:type="dxa" w:w="949"/>
          </w:tcPr>
          <w:p w14:paraId="1D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1E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1F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20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21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22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23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38"/>
          </w:tcPr>
          <w:p w14:paraId="24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40"/>
          </w:tcPr>
          <w:p w14:paraId="25020000">
            <w:pPr>
              <w:rPr>
                <w:rFonts w:ascii="Times New Roman" w:hAnsi="Times New Roman"/>
              </w:rPr>
            </w:pPr>
          </w:p>
        </w:tc>
        <w:tc>
          <w:tcPr>
            <w:tcW w:type="dxa" w:w="733"/>
          </w:tcPr>
          <w:p w14:paraId="26020000">
            <w:pPr>
              <w:rPr>
                <w:rFonts w:ascii="Times New Roman" w:hAnsi="Times New Roman"/>
              </w:rPr>
            </w:pPr>
          </w:p>
        </w:tc>
        <w:tc>
          <w:tcPr>
            <w:tcW w:type="dxa" w:w="627"/>
          </w:tcPr>
          <w:p w14:paraId="27020000">
            <w:pPr>
              <w:rPr>
                <w:rFonts w:ascii="Times New Roman" w:hAnsi="Times New Roman"/>
              </w:rPr>
            </w:pPr>
          </w:p>
        </w:tc>
      </w:tr>
    </w:tbl>
    <w:p w14:paraId="28020000">
      <w:pPr>
        <w:rPr>
          <w:rFonts w:ascii="Times New Roman" w:hAnsi="Times New Roman"/>
        </w:rPr>
      </w:pPr>
    </w:p>
    <w:sectPr>
      <w:pgSz w:h="11906" w:orient="landscape" w:w="16838"/>
      <w:pgMar w:bottom="426" w:footer="708" w:gutter="0" w:header="708" w:left="1134" w:right="1134" w:top="28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heading 3"/>
    <w:next w:val="Style_2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No Spacing"/>
    <w:link w:val="Style_8_ch"/>
    <w:pPr>
      <w:spacing w:after="0" w:line="240" w:lineRule="auto"/>
      <w:ind/>
    </w:pPr>
  </w:style>
  <w:style w:styleId="Style_8_ch" w:type="character">
    <w:name w:val="No Spacing"/>
    <w:link w:val="Style_8"/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annotation text"/>
    <w:basedOn w:val="Style_2"/>
    <w:link w:val="Style_10_ch"/>
    <w:pPr>
      <w:spacing w:line="240" w:lineRule="auto"/>
      <w:ind/>
    </w:pPr>
    <w:rPr>
      <w:sz w:val="20"/>
    </w:rPr>
  </w:style>
  <w:style w:styleId="Style_10_ch" w:type="character">
    <w:name w:val="annotation text"/>
    <w:basedOn w:val="Style_2_ch"/>
    <w:link w:val="Style_10"/>
    <w:rPr>
      <w:sz w:val="20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basedOn w:val="Style_2"/>
    <w:next w:val="Style_2"/>
    <w:link w:val="Style_12_ch"/>
    <w:uiPriority w:val="9"/>
    <w:qFormat/>
    <w:pPr>
      <w:keepNext w:val="1"/>
      <w:keepLines w:val="1"/>
      <w:spacing w:after="0" w:before="240"/>
      <w:ind/>
      <w:outlineLvl w:val="0"/>
    </w:pPr>
    <w:rPr>
      <w:rFonts w:asciiTheme="majorAscii" w:hAnsiTheme="majorHAnsi"/>
      <w:color w:themeColor="accent1" w:themeShade="BF" w:val="2E75B5"/>
      <w:sz w:val="32"/>
    </w:rPr>
  </w:style>
  <w:style w:styleId="Style_12_ch" w:type="character">
    <w:name w:val="heading 1"/>
    <w:basedOn w:val="Style_2_ch"/>
    <w:link w:val="Style_12"/>
    <w:rPr>
      <w:rFonts w:asciiTheme="majorAscii" w:hAnsiTheme="majorHAnsi"/>
      <w:color w:themeColor="accent1" w:themeShade="BF" w:val="2E75B5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annotation subject"/>
    <w:basedOn w:val="Style_10"/>
    <w:next w:val="Style_10"/>
    <w:link w:val="Style_16_ch"/>
    <w:rPr>
      <w:b w:val="1"/>
    </w:rPr>
  </w:style>
  <w:style w:styleId="Style_16_ch" w:type="character">
    <w:name w:val="annotation subject"/>
    <w:basedOn w:val="Style_10_ch"/>
    <w:link w:val="Style_16"/>
    <w:rPr>
      <w:b w:val="1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annotation reference"/>
    <w:basedOn w:val="Style_19"/>
    <w:link w:val="Style_18_ch"/>
    <w:rPr>
      <w:sz w:val="16"/>
    </w:rPr>
  </w:style>
  <w:style w:styleId="Style_18_ch" w:type="character">
    <w:name w:val="annotation reference"/>
    <w:basedOn w:val="Style_19_ch"/>
    <w:link w:val="Style_18"/>
    <w:rPr>
      <w:sz w:val="16"/>
    </w:rPr>
  </w:style>
  <w:style w:styleId="Style_20" w:type="paragraph">
    <w:name w:val="toc 9"/>
    <w:next w:val="Style_2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2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2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2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paragraph">
    <w:name w:val="Balloon Text"/>
    <w:basedOn w:val="Style_2"/>
    <w:link w:val="Style_27_ch"/>
    <w:pPr>
      <w:spacing w:after="0" w:line="240" w:lineRule="auto"/>
      <w:ind/>
    </w:pPr>
    <w:rPr>
      <w:rFonts w:ascii="Segoe UI" w:hAnsi="Segoe UI"/>
      <w:sz w:val="18"/>
    </w:rPr>
  </w:style>
  <w:style w:styleId="Style_27_ch" w:type="character">
    <w:name w:val="Balloon Text"/>
    <w:basedOn w:val="Style_2_ch"/>
    <w:link w:val="Style_27"/>
    <w:rPr>
      <w:rFonts w:ascii="Segoe UI" w:hAnsi="Segoe UI"/>
      <w:sz w:val="18"/>
    </w:r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MyOffice-CoreFramework-Android/29-1028.734.7326.662.0@RELEASE-CORE-29.0-RC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2023-09-04T14:20:09Z</dcterms:modified>
</cp:coreProperties>
</file>